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49424" w14:textId="77777777" w:rsidR="00AB0493" w:rsidRPr="00AB0493" w:rsidRDefault="00AB0493" w:rsidP="00AB0493">
      <w:pPr>
        <w:rPr>
          <w:sz w:val="44"/>
          <w:szCs w:val="44"/>
        </w:rPr>
      </w:pPr>
      <w:r w:rsidRPr="00AB0493">
        <w:rPr>
          <w:b/>
          <w:bCs/>
          <w:sz w:val="44"/>
          <w:szCs w:val="44"/>
        </w:rPr>
        <w:t xml:space="preserve">Teisenhoferhof </w:t>
      </w:r>
    </w:p>
    <w:p w14:paraId="2138ACDA" w14:textId="77777777" w:rsidR="00AB0493" w:rsidRDefault="00AB0493" w:rsidP="00AB0493">
      <w:pPr>
        <w:rPr>
          <w:b/>
          <w:bCs/>
        </w:rPr>
      </w:pPr>
      <w:r w:rsidRPr="00AB0493">
        <w:rPr>
          <w:b/>
          <w:bCs/>
          <w:sz w:val="44"/>
          <w:szCs w:val="44"/>
        </w:rPr>
        <w:t>Galerie im Wachaumuseum</w:t>
      </w:r>
      <w:r w:rsidRPr="00AB0493">
        <w:rPr>
          <w:b/>
          <w:bCs/>
        </w:rPr>
        <w:t>,</w:t>
      </w:r>
    </w:p>
    <w:p w14:paraId="29341042" w14:textId="182010FE" w:rsidR="00AB0493" w:rsidRPr="00AB0493" w:rsidRDefault="00AB0493" w:rsidP="00AB0493">
      <w:r w:rsidRPr="00AB0493">
        <w:rPr>
          <w:b/>
          <w:bCs/>
        </w:rPr>
        <w:t xml:space="preserve"> </w:t>
      </w:r>
      <w:r w:rsidRPr="00AB0493">
        <w:t>Weißenkirchen 177, Tel. 02715/2268</w:t>
      </w:r>
    </w:p>
    <w:p w14:paraId="4D606C19" w14:textId="77777777" w:rsidR="00AB0493" w:rsidRPr="00AB0493" w:rsidRDefault="00AB0493" w:rsidP="00AB0493">
      <w:r w:rsidRPr="00AB0493">
        <w:rPr>
          <w:b/>
          <w:bCs/>
        </w:rPr>
        <w:t>Öffnungszeiten</w:t>
      </w:r>
      <w:r w:rsidRPr="00AB0493">
        <w:t>:</w:t>
      </w:r>
    </w:p>
    <w:p w14:paraId="071FD6CC" w14:textId="77777777" w:rsidR="00AB0493" w:rsidRPr="00AB0493" w:rsidRDefault="00AB0493" w:rsidP="00AB0493">
      <w:r w:rsidRPr="00AB0493">
        <w:t>ab 27. März bis 02. November 2026</w:t>
      </w:r>
    </w:p>
    <w:p w14:paraId="6B80102C" w14:textId="77777777" w:rsidR="00AB0493" w:rsidRPr="00AB0493" w:rsidRDefault="00AB0493" w:rsidP="00AB0493">
      <w:r w:rsidRPr="00AB0493">
        <w:t xml:space="preserve">Fr– So von 10 – 12.30 und von 13 – 17 Uhr </w:t>
      </w:r>
    </w:p>
    <w:p w14:paraId="391C996E" w14:textId="72C18D2E" w:rsidR="00AB0493" w:rsidRPr="00AB0493" w:rsidRDefault="00AB0493" w:rsidP="00AB0493">
      <w:r w:rsidRPr="00AB0493">
        <w:rPr>
          <w:noProof/>
        </w:rPr>
        <w:drawing>
          <wp:inline distT="0" distB="0" distL="0" distR="0" wp14:anchorId="481BE09C" wp14:editId="572221B1">
            <wp:extent cx="2430780" cy="1638300"/>
            <wp:effectExtent l="0" t="0" r="7620" b="0"/>
            <wp:docPr id="672474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0780" cy="1638300"/>
                    </a:xfrm>
                    <a:prstGeom prst="rect">
                      <a:avLst/>
                    </a:prstGeom>
                    <a:noFill/>
                    <a:ln>
                      <a:noFill/>
                    </a:ln>
                  </pic:spPr>
                </pic:pic>
              </a:graphicData>
            </a:graphic>
          </wp:inline>
        </w:drawing>
      </w:r>
    </w:p>
    <w:p w14:paraId="1936DF57" w14:textId="77777777" w:rsidR="00AB0493" w:rsidRPr="00AB0493" w:rsidRDefault="00AB0493" w:rsidP="00AB0493"/>
    <w:p w14:paraId="6922BFEE" w14:textId="77777777" w:rsidR="00AB0493" w:rsidRPr="00AB0493" w:rsidRDefault="00AB0493" w:rsidP="00AB0493">
      <w:pPr>
        <w:rPr>
          <w:sz w:val="28"/>
          <w:szCs w:val="28"/>
        </w:rPr>
      </w:pPr>
      <w:r w:rsidRPr="00AB0493">
        <w:rPr>
          <w:sz w:val="28"/>
          <w:szCs w:val="28"/>
        </w:rPr>
        <w:t xml:space="preserve">Bereits im Jahr 1335 wurde als Abschluss des Marktplatzes ein gotisches Gebäude errichtet. Von 1439 bis 1465 war </w:t>
      </w:r>
      <w:r w:rsidRPr="00AB0493">
        <w:rPr>
          <w:b/>
          <w:bCs/>
          <w:sz w:val="28"/>
          <w:szCs w:val="28"/>
        </w:rPr>
        <w:t>Heinrich Teisenhofer</w:t>
      </w:r>
      <w:r w:rsidRPr="00AB0493">
        <w:rPr>
          <w:sz w:val="28"/>
          <w:szCs w:val="28"/>
        </w:rPr>
        <w:t>, ein einflussreicher Bürger, der Besitzer (sein Wappen befindet sich über dem Tor); er hat das Gebäude vergrößert und umgebaut; es ist ein Innenhof entstanden, in dem auch Armbrustschießen veranstaltet wurden – daher auch die Bezeichnung „</w:t>
      </w:r>
      <w:r w:rsidRPr="00AB0493">
        <w:rPr>
          <w:b/>
          <w:bCs/>
          <w:sz w:val="28"/>
          <w:szCs w:val="28"/>
        </w:rPr>
        <w:t>Schützenhof</w:t>
      </w:r>
      <w:r w:rsidRPr="00AB0493">
        <w:rPr>
          <w:sz w:val="28"/>
          <w:szCs w:val="28"/>
        </w:rPr>
        <w:t xml:space="preserve">“. </w:t>
      </w:r>
    </w:p>
    <w:p w14:paraId="7529F78E" w14:textId="77777777" w:rsidR="00AB0493" w:rsidRPr="00AB0493" w:rsidRDefault="00AB0493" w:rsidP="00AB0493">
      <w:pPr>
        <w:rPr>
          <w:sz w:val="28"/>
          <w:szCs w:val="28"/>
        </w:rPr>
      </w:pPr>
      <w:r w:rsidRPr="00AB0493">
        <w:rPr>
          <w:sz w:val="28"/>
          <w:szCs w:val="28"/>
        </w:rPr>
        <w:t xml:space="preserve">Nach seiner Ära wechselten die Besitzer häufig und ein gewisser </w:t>
      </w:r>
      <w:r w:rsidRPr="00AB0493">
        <w:rPr>
          <w:b/>
          <w:bCs/>
          <w:sz w:val="28"/>
          <w:szCs w:val="28"/>
        </w:rPr>
        <w:t>Michael Gebl</w:t>
      </w:r>
      <w:r w:rsidRPr="00AB0493">
        <w:rPr>
          <w:sz w:val="28"/>
          <w:szCs w:val="28"/>
        </w:rPr>
        <w:t xml:space="preserve"> hat das Gebäude im Renaissancestil umgebaut. Aus dieser Zeit stammen die beiden Wehrtürme, die Wehrmauern mit den Zinnen und der Arkadenhof. Dort wurden Bürgerversammlungen und Gerichtstage abgehalten. Im Gebäude selbst befanden sich damals viele Wohnräume, ein Tanzsaal, eine Schreibstube, eine Badestube und auch zahlreiche Gästebetten.</w:t>
      </w:r>
    </w:p>
    <w:p w14:paraId="660B0A94" w14:textId="77777777" w:rsidR="00AB0493" w:rsidRPr="00AB0493" w:rsidRDefault="00AB0493" w:rsidP="00AB0493">
      <w:pPr>
        <w:rPr>
          <w:sz w:val="28"/>
          <w:szCs w:val="28"/>
        </w:rPr>
      </w:pPr>
      <w:r w:rsidRPr="00AB0493">
        <w:rPr>
          <w:sz w:val="28"/>
          <w:szCs w:val="28"/>
        </w:rPr>
        <w:t xml:space="preserve">Heute ist der Teisenhoferhof im Besitz der Gemeinde und bietet als kulturelles Zentrum die Plattform für Feste und Feiern. </w:t>
      </w:r>
    </w:p>
    <w:p w14:paraId="1CBF4F99" w14:textId="77777777" w:rsidR="00AB0493" w:rsidRDefault="00AB0493" w:rsidP="00AB0493">
      <w:pPr>
        <w:rPr>
          <w:sz w:val="28"/>
          <w:szCs w:val="28"/>
        </w:rPr>
      </w:pPr>
      <w:r w:rsidRPr="00AB0493">
        <w:rPr>
          <w:sz w:val="28"/>
          <w:szCs w:val="28"/>
        </w:rPr>
        <w:t xml:space="preserve">Im schönen Arkadenhof finden im </w:t>
      </w:r>
      <w:r w:rsidRPr="00AB0493">
        <w:rPr>
          <w:b/>
          <w:bCs/>
          <w:sz w:val="28"/>
          <w:szCs w:val="28"/>
        </w:rPr>
        <w:t>Juli, August und September</w:t>
      </w:r>
      <w:r w:rsidRPr="00AB0493">
        <w:rPr>
          <w:sz w:val="28"/>
          <w:szCs w:val="28"/>
        </w:rPr>
        <w:t xml:space="preserve"> die </w:t>
      </w:r>
      <w:r w:rsidRPr="00AB0493">
        <w:rPr>
          <w:b/>
          <w:bCs/>
          <w:sz w:val="28"/>
          <w:szCs w:val="28"/>
        </w:rPr>
        <w:t>Wachau Festspiele</w:t>
      </w:r>
      <w:r w:rsidRPr="00AB0493">
        <w:rPr>
          <w:sz w:val="28"/>
          <w:szCs w:val="28"/>
        </w:rPr>
        <w:t xml:space="preserve"> statt.</w:t>
      </w:r>
    </w:p>
    <w:p w14:paraId="68DCC3F9" w14:textId="153B3DD2" w:rsidR="00AB0493" w:rsidRPr="00AB0493" w:rsidRDefault="00AB0493" w:rsidP="00AB0493">
      <w:pPr>
        <w:rPr>
          <w:sz w:val="28"/>
          <w:szCs w:val="28"/>
        </w:rPr>
      </w:pPr>
      <w:r w:rsidRPr="00AB0493">
        <w:rPr>
          <w:sz w:val="28"/>
          <w:szCs w:val="28"/>
        </w:rPr>
        <w:t>In den Räumen des Wachau Museums sowie in der Galerie gibt es immer wieder Ausstellungen bekannter Künstler.</w:t>
      </w:r>
    </w:p>
    <w:p w14:paraId="6B4582B2" w14:textId="3019E25C" w:rsidR="00AB0493" w:rsidRPr="00AB0493" w:rsidRDefault="00AB0493" w:rsidP="00AB0493">
      <w:pPr>
        <w:rPr>
          <w:b/>
          <w:bCs/>
          <w:sz w:val="72"/>
          <w:szCs w:val="72"/>
        </w:rPr>
      </w:pPr>
      <w:r w:rsidRPr="00AB0493">
        <w:rPr>
          <w:b/>
          <w:bCs/>
          <w:sz w:val="72"/>
          <w:szCs w:val="72"/>
        </w:rPr>
        <w:lastRenderedPageBreak/>
        <w:t>Ausstellungen 2026</w:t>
      </w:r>
    </w:p>
    <w:p w14:paraId="64B3D76E" w14:textId="77777777" w:rsidR="00AB0493" w:rsidRPr="00AB0493" w:rsidRDefault="00AB0493" w:rsidP="00AB0493">
      <w:pPr>
        <w:rPr>
          <w:b/>
          <w:bCs/>
          <w:sz w:val="40"/>
          <w:szCs w:val="40"/>
        </w:rPr>
      </w:pPr>
      <w:r w:rsidRPr="00AB0493">
        <w:rPr>
          <w:b/>
          <w:bCs/>
          <w:sz w:val="40"/>
          <w:szCs w:val="40"/>
        </w:rPr>
        <w:t>Künstlerbund Klosterneuburg "Magisch"</w:t>
      </w:r>
    </w:p>
    <w:p w14:paraId="625C7F09" w14:textId="77777777" w:rsidR="00AB0493" w:rsidRPr="00AB0493" w:rsidRDefault="00AB0493" w:rsidP="00AB0493">
      <w:pPr>
        <w:rPr>
          <w:sz w:val="28"/>
          <w:szCs w:val="28"/>
        </w:rPr>
      </w:pPr>
      <w:r w:rsidRPr="00AB0493">
        <w:rPr>
          <w:sz w:val="28"/>
          <w:szCs w:val="28"/>
        </w:rPr>
        <w:t>Ausstellungsdauer: 29.03. - 21.06.2026</w:t>
      </w:r>
    </w:p>
    <w:p w14:paraId="11826193" w14:textId="77777777" w:rsidR="00AB0493" w:rsidRPr="00AB0493" w:rsidRDefault="00AB0493" w:rsidP="00AB0493">
      <w:pPr>
        <w:rPr>
          <w:sz w:val="28"/>
          <w:szCs w:val="28"/>
        </w:rPr>
      </w:pPr>
      <w:r w:rsidRPr="00AB0493">
        <w:rPr>
          <w:sz w:val="28"/>
          <w:szCs w:val="28"/>
        </w:rPr>
        <w:t>Vernissage 28.03.2026</w:t>
      </w:r>
      <w:r w:rsidRPr="00AB0493">
        <w:rPr>
          <w:sz w:val="28"/>
          <w:szCs w:val="28"/>
        </w:rPr>
        <w:br/>
        <w:t>Finissage 21.06.2026</w:t>
      </w:r>
      <w:r w:rsidRPr="00AB0493">
        <w:rPr>
          <w:sz w:val="28"/>
          <w:szCs w:val="28"/>
        </w:rPr>
        <w:br/>
        <w:t> </w:t>
      </w:r>
    </w:p>
    <w:p w14:paraId="51E60E0E" w14:textId="77777777" w:rsidR="00AB0493" w:rsidRPr="00AB0493" w:rsidRDefault="00AB0493" w:rsidP="00AB0493">
      <w:pPr>
        <w:rPr>
          <w:b/>
          <w:bCs/>
          <w:sz w:val="40"/>
          <w:szCs w:val="40"/>
        </w:rPr>
      </w:pPr>
      <w:r w:rsidRPr="00AB0493">
        <w:rPr>
          <w:b/>
          <w:bCs/>
          <w:sz w:val="40"/>
          <w:szCs w:val="40"/>
        </w:rPr>
        <w:t>Impressionen aus der Wachau</w:t>
      </w:r>
    </w:p>
    <w:p w14:paraId="01B61E22" w14:textId="77777777" w:rsidR="00AB0493" w:rsidRPr="00AB0493" w:rsidRDefault="00AB0493" w:rsidP="00AB0493">
      <w:pPr>
        <w:rPr>
          <w:sz w:val="28"/>
          <w:szCs w:val="28"/>
        </w:rPr>
      </w:pPr>
      <w:r w:rsidRPr="00AB0493">
        <w:rPr>
          <w:sz w:val="28"/>
          <w:szCs w:val="28"/>
        </w:rPr>
        <w:t>Mit Werken von:</w:t>
      </w:r>
      <w:r w:rsidRPr="00AB0493">
        <w:rPr>
          <w:sz w:val="28"/>
          <w:szCs w:val="28"/>
        </w:rPr>
        <w:br/>
        <w:t xml:space="preserve">Christa Hameseder, Erich &amp; Gerhard Giese, Helene Schneeweiß, Bruni </w:t>
      </w:r>
      <w:proofErr w:type="spellStart"/>
      <w:r w:rsidRPr="00AB0493">
        <w:rPr>
          <w:sz w:val="28"/>
          <w:szCs w:val="28"/>
        </w:rPr>
        <w:t>Loimer</w:t>
      </w:r>
      <w:proofErr w:type="spellEnd"/>
      <w:r w:rsidRPr="00AB0493">
        <w:rPr>
          <w:sz w:val="28"/>
          <w:szCs w:val="28"/>
        </w:rPr>
        <w:t>, Sylvia Mittermaier, Dieter Machherndl</w:t>
      </w:r>
    </w:p>
    <w:p w14:paraId="42AEB92C" w14:textId="77777777" w:rsidR="00AB0493" w:rsidRDefault="00AB0493" w:rsidP="00AB0493">
      <w:pPr>
        <w:rPr>
          <w:sz w:val="28"/>
          <w:szCs w:val="28"/>
        </w:rPr>
      </w:pPr>
      <w:r w:rsidRPr="00AB0493">
        <w:rPr>
          <w:sz w:val="28"/>
          <w:szCs w:val="28"/>
        </w:rPr>
        <w:t>Ausstellungsdauer: 03.07. - 01.11.2026</w:t>
      </w:r>
      <w:r w:rsidRPr="00AB0493">
        <w:rPr>
          <w:sz w:val="28"/>
          <w:szCs w:val="28"/>
        </w:rPr>
        <w:br/>
        <w:t>Vernissage 03.07.2026 17:00 Uhr</w:t>
      </w:r>
    </w:p>
    <w:p w14:paraId="7DE7BA05" w14:textId="77777777" w:rsidR="00AB0493" w:rsidRPr="00AB0493" w:rsidRDefault="00AB0493" w:rsidP="00AB0493">
      <w:pPr>
        <w:rPr>
          <w:sz w:val="28"/>
          <w:szCs w:val="28"/>
        </w:rPr>
      </w:pPr>
    </w:p>
    <w:p w14:paraId="44029704" w14:textId="77777777" w:rsidR="00AB0493" w:rsidRPr="00AB0493" w:rsidRDefault="00AB0493" w:rsidP="00AB0493">
      <w:pPr>
        <w:rPr>
          <w:b/>
          <w:bCs/>
          <w:sz w:val="40"/>
          <w:szCs w:val="40"/>
        </w:rPr>
      </w:pPr>
      <w:r w:rsidRPr="00AB0493">
        <w:rPr>
          <w:b/>
          <w:bCs/>
          <w:sz w:val="40"/>
          <w:szCs w:val="40"/>
        </w:rPr>
        <w:t>Kirche am Fluss</w:t>
      </w:r>
    </w:p>
    <w:p w14:paraId="3268509E" w14:textId="77777777" w:rsidR="00AB0493" w:rsidRDefault="00AB0493" w:rsidP="00AB0493">
      <w:pPr>
        <w:rPr>
          <w:sz w:val="28"/>
          <w:szCs w:val="28"/>
        </w:rPr>
      </w:pPr>
      <w:r w:rsidRPr="00AB0493">
        <w:rPr>
          <w:sz w:val="28"/>
          <w:szCs w:val="28"/>
        </w:rPr>
        <w:t>Ausstellungsdauer: 29.03. - 01.11.2026</w:t>
      </w:r>
    </w:p>
    <w:p w14:paraId="2EF4B9CF" w14:textId="77777777" w:rsidR="00AB0493" w:rsidRPr="00AB0493" w:rsidRDefault="00AB0493" w:rsidP="00AB0493">
      <w:pPr>
        <w:rPr>
          <w:sz w:val="28"/>
          <w:szCs w:val="28"/>
        </w:rPr>
      </w:pPr>
    </w:p>
    <w:p w14:paraId="66E980E8" w14:textId="77777777" w:rsidR="00AB0493" w:rsidRPr="00AB0493" w:rsidRDefault="00AB0493" w:rsidP="00AB0493">
      <w:pPr>
        <w:rPr>
          <w:b/>
          <w:bCs/>
          <w:sz w:val="40"/>
          <w:szCs w:val="40"/>
        </w:rPr>
      </w:pPr>
      <w:r w:rsidRPr="00AB0493">
        <w:rPr>
          <w:b/>
          <w:bCs/>
          <w:sz w:val="40"/>
          <w:szCs w:val="40"/>
        </w:rPr>
        <w:t>WACHAUSTRASSE - Die Straße am Strom</w:t>
      </w:r>
    </w:p>
    <w:p w14:paraId="2703375F" w14:textId="77777777" w:rsidR="00AB0493" w:rsidRPr="00AB0493" w:rsidRDefault="00AB0493" w:rsidP="00AB0493">
      <w:pPr>
        <w:rPr>
          <w:sz w:val="28"/>
          <w:szCs w:val="28"/>
        </w:rPr>
      </w:pPr>
      <w:r w:rsidRPr="00AB0493">
        <w:rPr>
          <w:sz w:val="28"/>
          <w:szCs w:val="28"/>
        </w:rPr>
        <w:t>Ausstellungsdauer: Dauerausstellung</w:t>
      </w:r>
    </w:p>
    <w:p w14:paraId="0458FD5D" w14:textId="77777777" w:rsidR="00AB0493" w:rsidRPr="00AB0493" w:rsidRDefault="00AB0493" w:rsidP="00AB0493">
      <w:pPr>
        <w:rPr>
          <w:sz w:val="28"/>
          <w:szCs w:val="28"/>
        </w:rPr>
      </w:pPr>
    </w:p>
    <w:p w14:paraId="0C79D056" w14:textId="77777777" w:rsidR="00AB0493" w:rsidRDefault="00AB0493" w:rsidP="00AB0493">
      <w:pPr>
        <w:rPr>
          <w:sz w:val="28"/>
          <w:szCs w:val="28"/>
        </w:rPr>
      </w:pPr>
    </w:p>
    <w:p w14:paraId="2C75D54A" w14:textId="77777777" w:rsidR="00AB0493" w:rsidRDefault="00AB0493" w:rsidP="00AB0493">
      <w:pPr>
        <w:rPr>
          <w:sz w:val="28"/>
          <w:szCs w:val="28"/>
        </w:rPr>
      </w:pPr>
    </w:p>
    <w:p w14:paraId="50968B05" w14:textId="77777777" w:rsidR="00AB0493" w:rsidRDefault="00AB0493" w:rsidP="00AB0493">
      <w:pPr>
        <w:rPr>
          <w:sz w:val="28"/>
          <w:szCs w:val="28"/>
        </w:rPr>
      </w:pPr>
    </w:p>
    <w:p w14:paraId="12F7FE35" w14:textId="77777777" w:rsidR="00AB0493" w:rsidRDefault="00AB0493" w:rsidP="00AB0493">
      <w:pPr>
        <w:rPr>
          <w:sz w:val="28"/>
          <w:szCs w:val="28"/>
        </w:rPr>
      </w:pPr>
    </w:p>
    <w:p w14:paraId="007ECB20" w14:textId="77777777" w:rsidR="00AB0493" w:rsidRDefault="00AB0493" w:rsidP="00AB0493">
      <w:pPr>
        <w:rPr>
          <w:sz w:val="28"/>
          <w:szCs w:val="28"/>
        </w:rPr>
      </w:pPr>
    </w:p>
    <w:p w14:paraId="64FC988C" w14:textId="1B433C74" w:rsidR="00AB0493" w:rsidRPr="00AB0493" w:rsidRDefault="00AB0493" w:rsidP="00AB0493">
      <w:pPr>
        <w:rPr>
          <w:sz w:val="24"/>
          <w:szCs w:val="24"/>
        </w:rPr>
      </w:pPr>
      <w:r w:rsidRPr="00AB0493">
        <w:rPr>
          <w:sz w:val="24"/>
          <w:szCs w:val="24"/>
        </w:rPr>
        <w:t>Angaben ohne Gewähr, Irrtümer und Änderungen vorbehalten! Stand April 2026 - herausgegeben vom Tourismusverein Weißenkirchen, ZVR 460428608</w:t>
      </w:r>
    </w:p>
    <w:p w14:paraId="4D0C16E1" w14:textId="77777777" w:rsidR="00DC6D24" w:rsidRPr="00AB0493" w:rsidRDefault="00DC6D24">
      <w:pPr>
        <w:rPr>
          <w:sz w:val="28"/>
          <w:szCs w:val="28"/>
        </w:rPr>
      </w:pPr>
    </w:p>
    <w:sectPr w:rsidR="00DC6D24" w:rsidRPr="00AB04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93"/>
    <w:rsid w:val="001C7F42"/>
    <w:rsid w:val="0031142C"/>
    <w:rsid w:val="00702A57"/>
    <w:rsid w:val="00AB0493"/>
    <w:rsid w:val="00C54EC9"/>
    <w:rsid w:val="00DC6D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6D82"/>
  <w15:chartTrackingRefBased/>
  <w15:docId w15:val="{50823151-C0D4-4141-BC76-575FC043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0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0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49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49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49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4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4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4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4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49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049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49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49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49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4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4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4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493"/>
    <w:rPr>
      <w:rFonts w:eastAsiaTheme="majorEastAsia" w:cstheme="majorBidi"/>
      <w:color w:val="272727" w:themeColor="text1" w:themeTint="D8"/>
    </w:rPr>
  </w:style>
  <w:style w:type="paragraph" w:styleId="Titel">
    <w:name w:val="Title"/>
    <w:basedOn w:val="Standard"/>
    <w:next w:val="Standard"/>
    <w:link w:val="TitelZchn"/>
    <w:uiPriority w:val="10"/>
    <w:qFormat/>
    <w:rsid w:val="00AB0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4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4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4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4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493"/>
    <w:rPr>
      <w:i/>
      <w:iCs/>
      <w:color w:val="404040" w:themeColor="text1" w:themeTint="BF"/>
    </w:rPr>
  </w:style>
  <w:style w:type="paragraph" w:styleId="Listenabsatz">
    <w:name w:val="List Paragraph"/>
    <w:basedOn w:val="Standard"/>
    <w:uiPriority w:val="34"/>
    <w:qFormat/>
    <w:rsid w:val="00AB0493"/>
    <w:pPr>
      <w:ind w:left="720"/>
      <w:contextualSpacing/>
    </w:pPr>
  </w:style>
  <w:style w:type="character" w:styleId="IntensiveHervorhebung">
    <w:name w:val="Intense Emphasis"/>
    <w:basedOn w:val="Absatz-Standardschriftart"/>
    <w:uiPriority w:val="21"/>
    <w:qFormat/>
    <w:rsid w:val="00AB0493"/>
    <w:rPr>
      <w:i/>
      <w:iCs/>
      <w:color w:val="0F4761" w:themeColor="accent1" w:themeShade="BF"/>
    </w:rPr>
  </w:style>
  <w:style w:type="paragraph" w:styleId="IntensivesZitat">
    <w:name w:val="Intense Quote"/>
    <w:basedOn w:val="Standard"/>
    <w:next w:val="Standard"/>
    <w:link w:val="IntensivesZitatZchn"/>
    <w:uiPriority w:val="30"/>
    <w:qFormat/>
    <w:rsid w:val="00AB0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493"/>
    <w:rPr>
      <w:i/>
      <w:iCs/>
      <w:color w:val="0F4761" w:themeColor="accent1" w:themeShade="BF"/>
    </w:rPr>
  </w:style>
  <w:style w:type="character" w:styleId="IntensiverVerweis">
    <w:name w:val="Intense Reference"/>
    <w:basedOn w:val="Absatz-Standardschriftart"/>
    <w:uiPriority w:val="32"/>
    <w:qFormat/>
    <w:rsid w:val="00AB0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1677</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Tourismusverein Weißenkirchen in der Wachau</dc:creator>
  <cp:keywords/>
  <dc:description/>
  <cp:lastModifiedBy>Heller/Wachau Heller/Wachau</cp:lastModifiedBy>
  <cp:revision>2</cp:revision>
  <cp:lastPrinted>2026-04-01T10:28:00Z</cp:lastPrinted>
  <dcterms:created xsi:type="dcterms:W3CDTF">2026-04-01T16:01:00Z</dcterms:created>
  <dcterms:modified xsi:type="dcterms:W3CDTF">2026-04-01T16:01:00Z</dcterms:modified>
</cp:coreProperties>
</file>